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D66B5" w14:textId="77777777" w:rsidR="00122C40" w:rsidRPr="00D904F8" w:rsidRDefault="00122C40" w:rsidP="00122149">
      <w:pPr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it-IT"/>
        </w:rPr>
      </w:pPr>
      <w:r w:rsidRPr="00D904F8">
        <w:rPr>
          <w:rFonts w:ascii="Times New Roman" w:eastAsia="Times New Roman" w:hAnsi="Times New Roman" w:cs="Times New Roman"/>
          <w:b/>
          <w:bCs/>
          <w:sz w:val="36"/>
          <w:szCs w:val="36"/>
          <w:lang w:eastAsia="it-IT"/>
        </w:rPr>
        <w:t>Una speranza piena di immortalità</w:t>
      </w:r>
    </w:p>
    <w:p w14:paraId="23D9FF6E" w14:textId="77777777" w:rsidR="00113324" w:rsidRPr="00D904F8" w:rsidRDefault="00122149" w:rsidP="00122149">
      <w:pPr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4"/>
          <w:lang w:eastAsia="it-IT"/>
        </w:rPr>
      </w:pPr>
      <w:r w:rsidRPr="00D904F8">
        <w:rPr>
          <w:rFonts w:ascii="Times New Roman" w:eastAsia="Times New Roman" w:hAnsi="Times New Roman" w:cs="Times New Roman"/>
          <w:b/>
          <w:bCs/>
          <w:sz w:val="28"/>
          <w:szCs w:val="36"/>
          <w:lang w:eastAsia="it-IT"/>
        </w:rPr>
        <w:t>T</w:t>
      </w:r>
      <w:r w:rsidR="006A101C" w:rsidRPr="00D904F8">
        <w:rPr>
          <w:rFonts w:ascii="Times New Roman" w:eastAsia="Times New Roman" w:hAnsi="Times New Roman" w:cs="Times New Roman"/>
          <w:b/>
          <w:bCs/>
          <w:sz w:val="28"/>
          <w:szCs w:val="36"/>
          <w:lang w:eastAsia="it-IT"/>
        </w:rPr>
        <w:t xml:space="preserve">ra le Clarisse </w:t>
      </w:r>
      <w:r w:rsidR="00113324" w:rsidRPr="00D904F8">
        <w:rPr>
          <w:rFonts w:ascii="Times New Roman" w:eastAsia="Times New Roman" w:hAnsi="Times New Roman" w:cs="Times New Roman"/>
          <w:b/>
          <w:bCs/>
          <w:sz w:val="28"/>
          <w:szCs w:val="36"/>
          <w:lang w:eastAsia="it-IT"/>
        </w:rPr>
        <w:t>una</w:t>
      </w:r>
      <w:r w:rsidR="00A44EEC" w:rsidRPr="00D904F8">
        <w:rPr>
          <w:rFonts w:ascii="Times New Roman" w:eastAsia="Times New Roman" w:hAnsi="Times New Roman" w:cs="Times New Roman"/>
          <w:b/>
          <w:bCs/>
          <w:sz w:val="28"/>
          <w:szCs w:val="36"/>
          <w:lang w:eastAsia="it-IT"/>
        </w:rPr>
        <w:t xml:space="preserve"> nuova Beata Martire</w:t>
      </w:r>
      <w:r w:rsidRPr="00D904F8">
        <w:rPr>
          <w:rFonts w:ascii="Times New Roman" w:eastAsia="Times New Roman" w:hAnsi="Times New Roman" w:cs="Times New Roman"/>
          <w:b/>
          <w:bCs/>
          <w:sz w:val="28"/>
          <w:szCs w:val="24"/>
          <w:lang w:eastAsia="it-IT"/>
        </w:rPr>
        <w:t>:</w:t>
      </w:r>
    </w:p>
    <w:p w14:paraId="7D28D1FC" w14:textId="77777777" w:rsidR="00122149" w:rsidRPr="00D904F8" w:rsidRDefault="00122149" w:rsidP="00122149">
      <w:pPr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36"/>
          <w:lang w:eastAsia="it-IT"/>
        </w:rPr>
      </w:pPr>
      <w:r w:rsidRPr="00D904F8">
        <w:rPr>
          <w:rFonts w:ascii="Times New Roman" w:eastAsia="Times New Roman" w:hAnsi="Times New Roman" w:cs="Times New Roman"/>
          <w:b/>
          <w:bCs/>
          <w:sz w:val="28"/>
          <w:szCs w:val="36"/>
          <w:lang w:eastAsia="it-IT"/>
        </w:rPr>
        <w:t>Madre Isabel María Aranda Sánchez osc</w:t>
      </w:r>
    </w:p>
    <w:p w14:paraId="220CA523" w14:textId="77777777" w:rsidR="00113324" w:rsidRDefault="00113324" w:rsidP="00D904F8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Cs w:val="24"/>
          <w:lang w:eastAsia="it-IT"/>
        </w:rPr>
      </w:pPr>
    </w:p>
    <w:p w14:paraId="5A27FB77" w14:textId="77777777" w:rsidR="00D904F8" w:rsidRDefault="00D904F8" w:rsidP="00D904F8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Cs w:val="24"/>
          <w:lang w:eastAsia="it-IT"/>
        </w:rPr>
      </w:pPr>
    </w:p>
    <w:p w14:paraId="4AE6F692" w14:textId="77777777" w:rsidR="00D904F8" w:rsidRPr="00D904F8" w:rsidRDefault="00D904F8" w:rsidP="00D904F8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Cs w:val="24"/>
          <w:lang w:eastAsia="it-IT"/>
        </w:rPr>
      </w:pPr>
    </w:p>
    <w:p w14:paraId="198E1FED" w14:textId="77777777" w:rsidR="00122149" w:rsidRPr="00D904F8" w:rsidRDefault="00122149" w:rsidP="00D904F8">
      <w:pPr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Cs/>
          <w:i/>
          <w:szCs w:val="24"/>
          <w:lang w:eastAsia="it-IT"/>
        </w:rPr>
      </w:pPr>
      <w:r w:rsidRPr="00D904F8">
        <w:rPr>
          <w:rFonts w:ascii="Times New Roman" w:eastAsia="Times New Roman" w:hAnsi="Times New Roman" w:cs="Times New Roman"/>
          <w:bCs/>
          <w:i/>
          <w:szCs w:val="24"/>
          <w:lang w:eastAsia="it-IT"/>
        </w:rPr>
        <w:t xml:space="preserve">La speranza dei martiri “è una speranza piena di immortalità, </w:t>
      </w:r>
    </w:p>
    <w:p w14:paraId="7C6B7540" w14:textId="77777777" w:rsidR="00122149" w:rsidRPr="00D904F8" w:rsidRDefault="00122149" w:rsidP="00D904F8">
      <w:pPr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Cs/>
          <w:i/>
          <w:szCs w:val="24"/>
          <w:lang w:eastAsia="it-IT"/>
        </w:rPr>
      </w:pPr>
      <w:r w:rsidRPr="00D904F8">
        <w:rPr>
          <w:rFonts w:ascii="Times New Roman" w:eastAsia="Times New Roman" w:hAnsi="Times New Roman" w:cs="Times New Roman"/>
          <w:bCs/>
          <w:i/>
          <w:szCs w:val="24"/>
          <w:lang w:eastAsia="it-IT"/>
        </w:rPr>
        <w:t xml:space="preserve">perché il loro martirio continua a diffondere il Vangelo </w:t>
      </w:r>
    </w:p>
    <w:p w14:paraId="417E1442" w14:textId="77777777" w:rsidR="00122149" w:rsidRPr="00D904F8" w:rsidRDefault="00122149" w:rsidP="00D904F8">
      <w:pPr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Cs/>
          <w:i/>
          <w:szCs w:val="24"/>
          <w:lang w:eastAsia="it-IT"/>
        </w:rPr>
      </w:pPr>
      <w:r w:rsidRPr="00D904F8">
        <w:rPr>
          <w:rFonts w:ascii="Times New Roman" w:eastAsia="Times New Roman" w:hAnsi="Times New Roman" w:cs="Times New Roman"/>
          <w:bCs/>
          <w:i/>
          <w:szCs w:val="24"/>
          <w:lang w:eastAsia="it-IT"/>
        </w:rPr>
        <w:t>in un mondo segnato dall’odio, dalla violenza e dalla guerra;</w:t>
      </w:r>
    </w:p>
    <w:p w14:paraId="1CDBF322" w14:textId="77777777" w:rsidR="00122149" w:rsidRPr="00D904F8" w:rsidRDefault="00122149" w:rsidP="00D904F8">
      <w:pPr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Cs/>
          <w:i/>
          <w:szCs w:val="24"/>
          <w:lang w:eastAsia="it-IT"/>
        </w:rPr>
      </w:pPr>
      <w:r w:rsidRPr="00D904F8">
        <w:rPr>
          <w:rFonts w:ascii="Times New Roman" w:eastAsia="Times New Roman" w:hAnsi="Times New Roman" w:cs="Times New Roman"/>
          <w:bCs/>
          <w:i/>
          <w:szCs w:val="24"/>
          <w:lang w:eastAsia="it-IT"/>
        </w:rPr>
        <w:t xml:space="preserve">è una speranza piena d’immortalità, perché, pur essendo stati uccisi nel corpo, </w:t>
      </w:r>
    </w:p>
    <w:p w14:paraId="3D0B19F2" w14:textId="77777777" w:rsidR="00122149" w:rsidRPr="00D904F8" w:rsidRDefault="00122149" w:rsidP="00D904F8">
      <w:pPr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Cs/>
          <w:i/>
          <w:szCs w:val="24"/>
          <w:lang w:eastAsia="it-IT"/>
        </w:rPr>
      </w:pPr>
      <w:r w:rsidRPr="00D904F8">
        <w:rPr>
          <w:rFonts w:ascii="Times New Roman" w:eastAsia="Times New Roman" w:hAnsi="Times New Roman" w:cs="Times New Roman"/>
          <w:bCs/>
          <w:i/>
          <w:szCs w:val="24"/>
          <w:lang w:eastAsia="it-IT"/>
        </w:rPr>
        <w:t>nessuno potrà spegnere la loro voce o cancellare l’amore che hanno donato;</w:t>
      </w:r>
    </w:p>
    <w:p w14:paraId="6DEF3466" w14:textId="77777777" w:rsidR="00122149" w:rsidRPr="00D904F8" w:rsidRDefault="00122149" w:rsidP="00D904F8">
      <w:pPr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Cs/>
          <w:i/>
          <w:szCs w:val="24"/>
          <w:lang w:eastAsia="it-IT"/>
        </w:rPr>
      </w:pPr>
      <w:r w:rsidRPr="00D904F8">
        <w:rPr>
          <w:rFonts w:ascii="Times New Roman" w:eastAsia="Times New Roman" w:hAnsi="Times New Roman" w:cs="Times New Roman"/>
          <w:bCs/>
          <w:i/>
          <w:szCs w:val="24"/>
          <w:lang w:eastAsia="it-IT"/>
        </w:rPr>
        <w:t xml:space="preserve">è una speranza piena d’immortalità, perché la loro testimonianza rimane </w:t>
      </w:r>
    </w:p>
    <w:p w14:paraId="0CBA24F2" w14:textId="77777777" w:rsidR="00122149" w:rsidRPr="00D904F8" w:rsidRDefault="00122149" w:rsidP="00D904F8">
      <w:pPr>
        <w:spacing w:after="120" w:line="240" w:lineRule="auto"/>
        <w:jc w:val="right"/>
        <w:outlineLvl w:val="1"/>
        <w:rPr>
          <w:rFonts w:ascii="Times New Roman" w:eastAsia="Times New Roman" w:hAnsi="Times New Roman" w:cs="Times New Roman"/>
          <w:bCs/>
          <w:i/>
          <w:szCs w:val="24"/>
          <w:lang w:eastAsia="it-IT"/>
        </w:rPr>
      </w:pPr>
      <w:r w:rsidRPr="00D904F8">
        <w:rPr>
          <w:rFonts w:ascii="Times New Roman" w:eastAsia="Times New Roman" w:hAnsi="Times New Roman" w:cs="Times New Roman"/>
          <w:bCs/>
          <w:i/>
          <w:szCs w:val="24"/>
          <w:lang w:eastAsia="it-IT"/>
        </w:rPr>
        <w:t>come profezia della vittoria del bene sul male”</w:t>
      </w:r>
    </w:p>
    <w:p w14:paraId="5C27FD01" w14:textId="77777777" w:rsidR="0055071F" w:rsidRPr="0055071F" w:rsidRDefault="0055071F" w:rsidP="00D904F8">
      <w:pPr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Cs/>
          <w:sz w:val="20"/>
          <w:szCs w:val="24"/>
          <w:lang w:eastAsia="it-IT"/>
        </w:rPr>
      </w:pPr>
      <w:r w:rsidRPr="0055071F">
        <w:rPr>
          <w:rFonts w:ascii="Times New Roman" w:eastAsia="Times New Roman" w:hAnsi="Times New Roman" w:cs="Times New Roman"/>
          <w:bCs/>
          <w:sz w:val="20"/>
          <w:szCs w:val="24"/>
          <w:lang w:eastAsia="it-IT"/>
        </w:rPr>
        <w:t>(Papa Leone XIV</w:t>
      </w:r>
      <w:r w:rsidR="00A44EEC">
        <w:rPr>
          <w:rFonts w:ascii="Times New Roman" w:eastAsia="Times New Roman" w:hAnsi="Times New Roman" w:cs="Times New Roman"/>
          <w:bCs/>
          <w:sz w:val="20"/>
          <w:szCs w:val="24"/>
          <w:lang w:eastAsia="it-IT"/>
        </w:rPr>
        <w:t>,</w:t>
      </w:r>
      <w:r w:rsidRPr="0055071F">
        <w:rPr>
          <w:rFonts w:ascii="Times New Roman" w:eastAsia="Times New Roman" w:hAnsi="Times New Roman" w:cs="Times New Roman"/>
          <w:bCs/>
          <w:sz w:val="20"/>
          <w:szCs w:val="24"/>
          <w:lang w:eastAsia="it-IT"/>
        </w:rPr>
        <w:t xml:space="preserve"> 14 settembre 2025 </w:t>
      </w:r>
    </w:p>
    <w:p w14:paraId="0521E5D6" w14:textId="77777777" w:rsidR="0055071F" w:rsidRDefault="0055071F" w:rsidP="00122149">
      <w:pPr>
        <w:spacing w:after="0"/>
        <w:jc w:val="right"/>
        <w:outlineLvl w:val="1"/>
        <w:rPr>
          <w:rFonts w:ascii="Times New Roman" w:eastAsia="Times New Roman" w:hAnsi="Times New Roman" w:cs="Times New Roman"/>
          <w:bCs/>
          <w:sz w:val="20"/>
          <w:szCs w:val="24"/>
          <w:lang w:eastAsia="it-IT"/>
        </w:rPr>
      </w:pPr>
      <w:r w:rsidRPr="0055071F">
        <w:rPr>
          <w:rFonts w:ascii="Times New Roman" w:eastAsia="Times New Roman" w:hAnsi="Times New Roman" w:cs="Times New Roman"/>
          <w:bCs/>
          <w:sz w:val="20"/>
          <w:szCs w:val="24"/>
          <w:lang w:eastAsia="it-IT"/>
        </w:rPr>
        <w:t>Commemorazione dei martiri e testimoni della fede)</w:t>
      </w:r>
    </w:p>
    <w:p w14:paraId="007AE763" w14:textId="77777777" w:rsidR="00D904F8" w:rsidRPr="0055071F" w:rsidRDefault="00D904F8" w:rsidP="00122149">
      <w:pPr>
        <w:spacing w:after="0"/>
        <w:jc w:val="right"/>
        <w:outlineLvl w:val="1"/>
        <w:rPr>
          <w:rFonts w:ascii="Times New Roman" w:eastAsia="Times New Roman" w:hAnsi="Times New Roman" w:cs="Times New Roman"/>
          <w:bCs/>
          <w:sz w:val="20"/>
          <w:szCs w:val="24"/>
          <w:lang w:eastAsia="it-IT"/>
        </w:rPr>
      </w:pPr>
    </w:p>
    <w:p w14:paraId="060B6DA0" w14:textId="77777777" w:rsidR="00122149" w:rsidRPr="00113324" w:rsidRDefault="00122149" w:rsidP="00113324">
      <w:pPr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</w:p>
    <w:p w14:paraId="7F79507D" w14:textId="77777777" w:rsidR="00113324" w:rsidRDefault="00113324" w:rsidP="0011332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1332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La Chiesa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 </w:t>
      </w:r>
      <w:r w:rsidR="008472D0">
        <w:rPr>
          <w:rFonts w:ascii="Times New Roman" w:eastAsia="Times New Roman" w:hAnsi="Times New Roman" w:cs="Times New Roman"/>
          <w:sz w:val="24"/>
          <w:szCs w:val="24"/>
          <w:lang w:eastAsia="it-IT"/>
        </w:rPr>
        <w:t>l’intera famiglia francescana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113324">
        <w:rPr>
          <w:rFonts w:ascii="Times New Roman" w:eastAsia="Times New Roman" w:hAnsi="Times New Roman" w:cs="Times New Roman"/>
          <w:sz w:val="24"/>
          <w:szCs w:val="24"/>
          <w:lang w:eastAsia="it-IT"/>
        </w:rPr>
        <w:t>si prepara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no</w:t>
      </w:r>
      <w:r w:rsidRPr="0011332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 celebrare la </w:t>
      </w:r>
      <w:r w:rsidRPr="008771A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beatificazione di </w:t>
      </w:r>
      <w:r w:rsidR="00B41E1E" w:rsidRPr="008771A2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M</w:t>
      </w:r>
      <w:r w:rsidRPr="008771A2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adre Isabel María Aranda Sánchez</w:t>
      </w:r>
      <w:r w:rsidRPr="008771A2">
        <w:rPr>
          <w:rFonts w:ascii="Times New Roman" w:eastAsia="Times New Roman" w:hAnsi="Times New Roman" w:cs="Times New Roman"/>
          <w:sz w:val="24"/>
          <w:szCs w:val="24"/>
          <w:lang w:eastAsia="it-IT"/>
        </w:rPr>
        <w:t>, abbadessa del monastero delle clarisse di Martos (Jaén, Spagna), figura luminosa di fede, c</w:t>
      </w:r>
      <w:r w:rsidR="00671A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oraggio e amore totale a Cristo. Fu barbaramente uccisa in odio alla fede </w:t>
      </w:r>
      <w:r w:rsidR="00671A5B" w:rsidRPr="00AA3340">
        <w:rPr>
          <w:rFonts w:ascii="Times New Roman" w:eastAsia="Times New Roman" w:hAnsi="Times New Roman" w:cs="Times New Roman"/>
          <w:sz w:val="24"/>
          <w:szCs w:val="24"/>
          <w:lang w:eastAsia="it-IT"/>
        </w:rPr>
        <w:t>durante i drammatici giorni della guerra civile spagnola</w:t>
      </w:r>
      <w:r w:rsidR="00671A5B" w:rsidRPr="00AA3340">
        <w:rPr>
          <w:rFonts w:ascii="Times New Roman" w:hAnsi="Times New Roman" w:cs="Times New Roman"/>
          <w:sz w:val="24"/>
          <w:szCs w:val="24"/>
        </w:rPr>
        <w:t xml:space="preserve"> e persecuzione</w:t>
      </w:r>
      <w:r w:rsidR="00671A5B">
        <w:t xml:space="preserve"> </w:t>
      </w:r>
      <w:r w:rsidR="00671A5B" w:rsidRPr="00B41E1E">
        <w:rPr>
          <w:rFonts w:ascii="Times New Roman" w:eastAsia="Times New Roman" w:hAnsi="Times New Roman" w:cs="Times New Roman"/>
          <w:sz w:val="24"/>
          <w:szCs w:val="24"/>
          <w:lang w:eastAsia="it-IT"/>
        </w:rPr>
        <w:t>tra il 1936 e il 1939</w:t>
      </w:r>
      <w:r w:rsidR="00671A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insieme ad </w:t>
      </w:r>
      <w:r w:rsidRPr="008771A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altre </w:t>
      </w:r>
      <w:r w:rsidR="00A44EEC" w:rsidRPr="008771A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due </w:t>
      </w:r>
      <w:r w:rsidRPr="008771A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abbadesse martiri della città: </w:t>
      </w:r>
      <w:r w:rsidRPr="008771A2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madre Francisca Espejo</w:t>
      </w:r>
      <w:r w:rsidR="00B41E1E" w:rsidRPr="008771A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trinitaria, </w:t>
      </w:r>
      <w:r w:rsidRPr="008771A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 </w:t>
      </w:r>
      <w:r w:rsidRPr="008771A2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madre Victoria Valverde</w:t>
      </w:r>
      <w:r w:rsidRPr="008771A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calasanziana, </w:t>
      </w:r>
      <w:r w:rsidR="00B41E1E" w:rsidRPr="008771A2">
        <w:rPr>
          <w:rFonts w:ascii="Times New Roman" w:eastAsia="Times New Roman" w:hAnsi="Times New Roman" w:cs="Times New Roman"/>
          <w:sz w:val="24"/>
          <w:szCs w:val="24"/>
          <w:lang w:eastAsia="it-IT"/>
        </w:rPr>
        <w:t>già beatificate rispettivamente nel 2007 e 2013</w:t>
      </w:r>
      <w:r w:rsidRPr="008771A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. </w:t>
      </w:r>
      <w:r w:rsidR="00AA3340" w:rsidRPr="00AA334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La Beatificazione </w:t>
      </w:r>
      <w:r w:rsidR="00671A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di Madre Isabel </w:t>
      </w:r>
      <w:r w:rsidR="00AA3340" w:rsidRPr="00AA3340">
        <w:rPr>
          <w:rFonts w:ascii="Times New Roman" w:eastAsia="Times New Roman" w:hAnsi="Times New Roman" w:cs="Times New Roman"/>
          <w:sz w:val="24"/>
          <w:szCs w:val="24"/>
          <w:lang w:eastAsia="it-IT"/>
        </w:rPr>
        <w:t>si celebrerà nella cattedrale di Jaen (Spagna) il prossimo sab</w:t>
      </w:r>
      <w:r w:rsidR="006154FA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ato 13 dicembre 2025 insieme al </w:t>
      </w:r>
      <w:r w:rsidR="00AA3340" w:rsidRPr="00AA334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sacerdote diocesano Manuel Izquierdo Izquierdo e </w:t>
      </w:r>
      <w:r w:rsidR="006154FA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altri </w:t>
      </w:r>
      <w:r w:rsidR="00AA3340" w:rsidRPr="00AA3340">
        <w:rPr>
          <w:rFonts w:ascii="Times New Roman" w:eastAsia="Times New Roman" w:hAnsi="Times New Roman" w:cs="Times New Roman"/>
          <w:sz w:val="24"/>
          <w:szCs w:val="24"/>
          <w:lang w:eastAsia="it-IT"/>
        </w:rPr>
        <w:t>58 compagni</w:t>
      </w:r>
      <w:r w:rsidR="006154FA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martiri della diocesi di Jaén.</w:t>
      </w:r>
    </w:p>
    <w:p w14:paraId="6C11CE0A" w14:textId="77777777" w:rsidR="00A44EEC" w:rsidRPr="00113324" w:rsidRDefault="00A44EEC" w:rsidP="0011332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21A558A" w14:textId="77777777" w:rsidR="00113324" w:rsidRDefault="00113324" w:rsidP="00113324">
      <w:pPr>
        <w:spacing w:after="0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113324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Una vita consacrata fin dalla giovinezza</w:t>
      </w:r>
    </w:p>
    <w:p w14:paraId="47504502" w14:textId="77777777" w:rsidR="00113324" w:rsidRPr="00113324" w:rsidRDefault="00113324" w:rsidP="00113324">
      <w:pPr>
        <w:spacing w:after="0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</w:p>
    <w:p w14:paraId="6D742835" w14:textId="77777777" w:rsidR="008472D0" w:rsidRPr="008472D0" w:rsidRDefault="00D904F8" w:rsidP="008472D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noProof/>
          <w:sz w:val="24"/>
          <w:szCs w:val="24"/>
          <w:lang w:eastAsia="it-IT"/>
        </w:rPr>
        <w:drawing>
          <wp:anchor distT="0" distB="0" distL="114300" distR="114300" simplePos="0" relativeHeight="251658240" behindDoc="1" locked="0" layoutInCell="1" allowOverlap="1" wp14:anchorId="5EB7479E" wp14:editId="38436425">
            <wp:simplePos x="0" y="0"/>
            <wp:positionH relativeFrom="column">
              <wp:posOffset>3838575</wp:posOffset>
            </wp:positionH>
            <wp:positionV relativeFrom="paragraph">
              <wp:posOffset>296545</wp:posOffset>
            </wp:positionV>
            <wp:extent cx="2232025" cy="3030220"/>
            <wp:effectExtent l="0" t="0" r="0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sabel María de San Rafael Aranda Sánchez, OSC (1889-1937) foto 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2025" cy="3030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16B7" w:rsidRPr="008472D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Isabel María </w:t>
      </w:r>
      <w:r w:rsidR="009316B7">
        <w:rPr>
          <w:rFonts w:ascii="Times New Roman" w:eastAsia="Times New Roman" w:hAnsi="Times New Roman" w:cs="Times New Roman"/>
          <w:sz w:val="24"/>
          <w:szCs w:val="24"/>
          <w:lang w:eastAsia="it-IT"/>
        </w:rPr>
        <w:t>nacque</w:t>
      </w:r>
      <w:r w:rsidR="008472D0" w:rsidRPr="008472D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il 12 luglio 1889</w:t>
      </w:r>
      <w:r w:rsidR="009316B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 Hinojosa del Duque (Córdoba) e</w:t>
      </w:r>
      <w:r w:rsidR="008472D0" w:rsidRPr="008472D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 soli 14 anni </w:t>
      </w:r>
      <w:r w:rsidR="00B41E1E" w:rsidRPr="008472D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entrò giovanissima </w:t>
      </w:r>
      <w:r w:rsidR="008472D0" w:rsidRPr="008472D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nel monastero delle clarisse di Martos, l’8 dicembre 1903. Il 4 ottobre 1905 emise </w:t>
      </w:r>
      <w:r w:rsidR="008A4A9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la sua </w:t>
      </w:r>
      <w:r w:rsidR="009316B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prima </w:t>
      </w:r>
      <w:r w:rsidR="008A4A9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professione. </w:t>
      </w:r>
      <w:r w:rsidR="008A4A9B" w:rsidRPr="00113324">
        <w:rPr>
          <w:rFonts w:ascii="Times New Roman" w:eastAsia="Times New Roman" w:hAnsi="Times New Roman" w:cs="Times New Roman"/>
          <w:sz w:val="24"/>
          <w:szCs w:val="24"/>
          <w:lang w:eastAsia="it-IT"/>
        </w:rPr>
        <w:t>Il suo cammino sembrò interrompersi molto presto: poco dopo si ammalò gravemente di una malattia intestinale che non le permetteva di trattenere il cibo. Alla fine del 1914 la diagnosi dei medici fu infausta: ulcera gastrica e tubercolosi, con la prospettiva di una morte imminente.</w:t>
      </w:r>
      <w:r w:rsidR="008A4A9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8A4A9B" w:rsidRPr="0011332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Contro ogni previsione, Isabel guarì improvvisamente. Le consorelle attribuirono quella guarigione all’intercessione di </w:t>
      </w:r>
      <w:r w:rsidR="008A4A9B" w:rsidRPr="00113324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madre Teresa de Jesús Romero Balmaseda</w:t>
      </w:r>
      <w:r w:rsidR="008A4A9B" w:rsidRPr="0011332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</w:t>
      </w:r>
      <w:r w:rsidR="008A4A9B">
        <w:rPr>
          <w:rFonts w:ascii="Times New Roman" w:eastAsia="Times New Roman" w:hAnsi="Times New Roman" w:cs="Times New Roman"/>
          <w:sz w:val="24"/>
          <w:szCs w:val="24"/>
          <w:lang w:eastAsia="it-IT"/>
        </w:rPr>
        <w:t>per la quale si stava avviando la causa di beatificazione</w:t>
      </w:r>
      <w:r w:rsidR="008A4A9B" w:rsidRPr="00113324">
        <w:rPr>
          <w:rFonts w:ascii="Times New Roman" w:eastAsia="Times New Roman" w:hAnsi="Times New Roman" w:cs="Times New Roman"/>
          <w:sz w:val="24"/>
          <w:szCs w:val="24"/>
          <w:lang w:eastAsia="it-IT"/>
        </w:rPr>
        <w:t>. Da quel momento, la giovane religiosa visse la sua consacrazione con una gratitudine rinnovata, sentendosi preservata dal Signore per una missione più grande.</w:t>
      </w:r>
      <w:r w:rsidR="00B41E1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8A4A9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Il </w:t>
      </w:r>
      <w:r w:rsidR="008472D0" w:rsidRPr="008472D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19 marzo </w:t>
      </w:r>
      <w:r w:rsidR="008472D0" w:rsidRPr="008A4A9B">
        <w:rPr>
          <w:rFonts w:ascii="Times New Roman" w:eastAsia="Times New Roman" w:hAnsi="Times New Roman" w:cs="Times New Roman"/>
          <w:sz w:val="24"/>
          <w:szCs w:val="24"/>
          <w:lang w:eastAsia="it-IT"/>
        </w:rPr>
        <w:t>1922</w:t>
      </w:r>
      <w:r w:rsidR="008A4A9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fece la sua professione solenne</w:t>
      </w:r>
      <w:r w:rsidR="008472D0" w:rsidRPr="008472D0">
        <w:rPr>
          <w:rFonts w:ascii="Times New Roman" w:eastAsia="Times New Roman" w:hAnsi="Times New Roman" w:cs="Times New Roman"/>
          <w:sz w:val="24"/>
          <w:szCs w:val="24"/>
          <w:lang w:eastAsia="it-IT"/>
        </w:rPr>
        <w:t>. Nel giugno 1936 fu eletta abbadessa.</w:t>
      </w:r>
    </w:p>
    <w:p w14:paraId="1C3758DD" w14:textId="77777777" w:rsidR="008472D0" w:rsidRPr="008472D0" w:rsidRDefault="008472D0" w:rsidP="008472D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472D0">
        <w:rPr>
          <w:rFonts w:ascii="Times New Roman" w:eastAsia="Times New Roman" w:hAnsi="Times New Roman" w:cs="Times New Roman"/>
          <w:sz w:val="24"/>
          <w:szCs w:val="24"/>
          <w:lang w:eastAsia="it-IT"/>
        </w:rPr>
        <w:lastRenderedPageBreak/>
        <w:t xml:space="preserve">Il 21 luglio 1936, nel clima di violenza anticattolica che segnò la guerra civile spagnola, madre Isabel e le sue 26 consorelle furono espulse dal monastero. Pur avendo la possibilità di rifugiarsi presso la famiglia, </w:t>
      </w:r>
      <w:r w:rsidR="00111378">
        <w:rPr>
          <w:rFonts w:ascii="Times New Roman" w:eastAsia="Times New Roman" w:hAnsi="Times New Roman" w:cs="Times New Roman"/>
          <w:sz w:val="24"/>
          <w:szCs w:val="24"/>
          <w:lang w:eastAsia="it-IT"/>
        </w:rPr>
        <w:t>Madre Isabel</w:t>
      </w:r>
      <w:r w:rsidRPr="008472D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non volle abbandonare le sue sorelle e si prese cura di loro fino alla fine. Si stabilì con un’altra monaca anziana, suor Josefa Contreras Escobedo, nella cosiddetta “</w:t>
      </w:r>
      <w:r w:rsidRPr="008472D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Casa de las Ánimas</w:t>
      </w:r>
      <w:r w:rsidRPr="008472D0">
        <w:rPr>
          <w:rFonts w:ascii="Times New Roman" w:eastAsia="Times New Roman" w:hAnsi="Times New Roman" w:cs="Times New Roman"/>
          <w:sz w:val="24"/>
          <w:szCs w:val="24"/>
          <w:lang w:eastAsia="it-IT"/>
        </w:rPr>
        <w:t>”, dove rimase fino al suo arresto il 12 gennaio 1937.</w:t>
      </w:r>
    </w:p>
    <w:p w14:paraId="1258E770" w14:textId="77777777" w:rsidR="00B41E1E" w:rsidRDefault="00B41E1E" w:rsidP="00B41E1E">
      <w:pPr>
        <w:spacing w:after="0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</w:p>
    <w:p w14:paraId="77B35C4C" w14:textId="77777777" w:rsidR="00B41E1E" w:rsidRDefault="00B41E1E" w:rsidP="00B41E1E">
      <w:pPr>
        <w:spacing w:after="0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Fedele fino alla fine</w:t>
      </w:r>
    </w:p>
    <w:p w14:paraId="36E8BAAF" w14:textId="77777777" w:rsidR="00B41E1E" w:rsidRDefault="00B41E1E" w:rsidP="008472D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94E94C8" w14:textId="77777777" w:rsidR="00113324" w:rsidRDefault="008472D0" w:rsidP="0011332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472D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Inserita nella tragica lista dei ricercati, fu condotta nella chiesa di San Miguel, dove venivano raccolti i condannati a morte. </w:t>
      </w:r>
      <w:r w:rsidR="00113324" w:rsidRPr="0011332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Nella notte tra il </w:t>
      </w:r>
      <w:r w:rsidR="00113324" w:rsidRPr="00113324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12 e il 13 gennaio 1937</w:t>
      </w:r>
      <w:r w:rsidR="00113324" w:rsidRPr="0011332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le tre badesse di Martos furono catturate e condotte </w:t>
      </w:r>
      <w:r w:rsidR="008771A2" w:rsidRPr="008472D0">
        <w:rPr>
          <w:rFonts w:ascii="Times New Roman" w:eastAsia="Times New Roman" w:hAnsi="Times New Roman" w:cs="Times New Roman"/>
          <w:sz w:val="24"/>
          <w:szCs w:val="24"/>
          <w:lang w:eastAsia="it-IT"/>
        </w:rPr>
        <w:t>al cimitero di Las Casillas</w:t>
      </w:r>
      <w:r w:rsidR="00113324" w:rsidRPr="00113324">
        <w:rPr>
          <w:rFonts w:ascii="Times New Roman" w:eastAsia="Times New Roman" w:hAnsi="Times New Roman" w:cs="Times New Roman"/>
          <w:sz w:val="24"/>
          <w:szCs w:val="24"/>
          <w:lang w:eastAsia="it-IT"/>
        </w:rPr>
        <w:t>. Prima di ucciderle, i loro persecutori cercarono di violarne la dignità e la purezza, senza riuscirci.</w:t>
      </w:r>
      <w:r w:rsidR="00B41E1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113324" w:rsidRPr="0011332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Il racconto del processo di beatificazione conserva con crudele chiarezza le torture inflitte a madre Isabel María: spogliata e umiliata, venne legata alla coda di un animale e trascinata, riportando fratture e ferite gravissime. Picchiata con i calci dei fucili, sembrava ormai senza vita, ma, con una forza umanamente inspiegabile, riuscì a </w:t>
      </w:r>
      <w:r w:rsidR="00113324">
        <w:rPr>
          <w:rFonts w:ascii="Times New Roman" w:eastAsia="Times New Roman" w:hAnsi="Times New Roman" w:cs="Times New Roman"/>
          <w:sz w:val="24"/>
          <w:szCs w:val="24"/>
          <w:lang w:eastAsia="it-IT"/>
        </w:rPr>
        <w:t>trascinarsi</w:t>
      </w:r>
      <w:r w:rsidR="00113324" w:rsidRPr="0011332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fino al cancello del cimitero, aggrappandosi con tutte le forze alla </w:t>
      </w:r>
      <w:r w:rsidR="00111378">
        <w:rPr>
          <w:rFonts w:ascii="Times New Roman" w:eastAsia="Times New Roman" w:hAnsi="Times New Roman" w:cs="Times New Roman"/>
          <w:sz w:val="24"/>
          <w:szCs w:val="24"/>
          <w:lang w:eastAsia="it-IT"/>
        </w:rPr>
        <w:t>ringhiera</w:t>
      </w:r>
      <w:r w:rsidR="00113324" w:rsidRPr="00113324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 w:rsidR="0011137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113324" w:rsidRPr="0011332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Gli </w:t>
      </w:r>
      <w:r w:rsidR="008771A2">
        <w:rPr>
          <w:rFonts w:ascii="Times New Roman" w:eastAsia="Times New Roman" w:hAnsi="Times New Roman" w:cs="Times New Roman"/>
          <w:sz w:val="24"/>
          <w:szCs w:val="24"/>
          <w:lang w:eastAsia="it-IT"/>
        </w:rPr>
        <w:t>aggressori</w:t>
      </w:r>
      <w:r w:rsidR="00113324" w:rsidRPr="0011332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incapaci di piegare la sua volontà, cercarono di costringerla a bestemmiare. Madre Isabel rispose invece con </w:t>
      </w:r>
      <w:r w:rsidR="0011137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la preghiera, </w:t>
      </w:r>
      <w:r w:rsidR="00113324" w:rsidRPr="00113324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giaculatorie, invocazioni alla Vergine e parole di perdono</w:t>
      </w:r>
      <w:r w:rsidR="00113324" w:rsidRPr="00113324">
        <w:rPr>
          <w:rFonts w:ascii="Times New Roman" w:eastAsia="Times New Roman" w:hAnsi="Times New Roman" w:cs="Times New Roman"/>
          <w:sz w:val="24"/>
          <w:szCs w:val="24"/>
          <w:lang w:eastAsia="it-IT"/>
        </w:rPr>
        <w:t>. Sputi, insulti e persino la barbara costrizione a mangiare letame non riuscirono a spegnere la sua fede. Alla fine, i colpi di arma da fuoco posero termine alla sua vita terrena, ma non al</w:t>
      </w:r>
      <w:r w:rsidR="00111378">
        <w:rPr>
          <w:rFonts w:ascii="Times New Roman" w:eastAsia="Times New Roman" w:hAnsi="Times New Roman" w:cs="Times New Roman"/>
          <w:sz w:val="24"/>
          <w:szCs w:val="24"/>
          <w:lang w:eastAsia="it-IT"/>
        </w:rPr>
        <w:t>la sua eroica testimonianza</w:t>
      </w:r>
      <w:r w:rsidR="00113324" w:rsidRPr="0011332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. Il braccio con cui si era aggrappata al cancello non si staccò nemmeno </w:t>
      </w:r>
      <w:r w:rsidR="00113324">
        <w:rPr>
          <w:rFonts w:ascii="Times New Roman" w:eastAsia="Times New Roman" w:hAnsi="Times New Roman" w:cs="Times New Roman"/>
          <w:sz w:val="24"/>
          <w:szCs w:val="24"/>
          <w:lang w:eastAsia="it-IT"/>
        </w:rPr>
        <w:t>dopo la morte</w:t>
      </w:r>
      <w:r w:rsidR="00113324" w:rsidRPr="00113324">
        <w:rPr>
          <w:rFonts w:ascii="Times New Roman" w:eastAsia="Times New Roman" w:hAnsi="Times New Roman" w:cs="Times New Roman"/>
          <w:sz w:val="24"/>
          <w:szCs w:val="24"/>
          <w:lang w:eastAsia="it-IT"/>
        </w:rPr>
        <w:t>: i carnefici lo tagliarono pur di staccarlo dal ferro a cui era rimasto unito.</w:t>
      </w:r>
    </w:p>
    <w:p w14:paraId="76AE81E3" w14:textId="77777777" w:rsidR="00B41E1E" w:rsidRDefault="00B41E1E" w:rsidP="0011332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FB9DB60" w14:textId="77777777" w:rsidR="00B41E1E" w:rsidRDefault="00B41E1E" w:rsidP="00B41E1E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B41E1E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Dopo la guerra e il processo di beatificazione</w:t>
      </w:r>
    </w:p>
    <w:p w14:paraId="3821B9BB" w14:textId="77777777" w:rsidR="0005140B" w:rsidRPr="00B41E1E" w:rsidRDefault="0005140B" w:rsidP="00B41E1E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14:paraId="00DF1C32" w14:textId="683640BA" w:rsidR="00B41E1E" w:rsidRDefault="00B41E1E" w:rsidP="00B41E1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41E1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Dopo la fine della guerra, la sua salma fu riconosciuta e traslata nella cripta del nuovo Santuario di Santa María de la Villa a Martos, dove riposa come segno di </w:t>
      </w:r>
      <w:r w:rsidR="00C7023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amore e di </w:t>
      </w:r>
      <w:r w:rsidRPr="00B41E1E">
        <w:rPr>
          <w:rFonts w:ascii="Times New Roman" w:eastAsia="Times New Roman" w:hAnsi="Times New Roman" w:cs="Times New Roman"/>
          <w:sz w:val="24"/>
          <w:szCs w:val="24"/>
          <w:lang w:eastAsia="it-IT"/>
        </w:rPr>
        <w:t>fede incrollabile. Il processo di beatificazione, promosso dal Consiglio Presbiterale della diocesi di Jaén, si è svolto dal 9 aprile 2016 al 30 marzo 2019.</w:t>
      </w:r>
    </w:p>
    <w:p w14:paraId="0A4954CD" w14:textId="465250D7" w:rsidR="00B41E1E" w:rsidRDefault="0005140B" w:rsidP="00B41E1E">
      <w:pPr>
        <w:spacing w:after="0"/>
        <w:jc w:val="both"/>
      </w:pPr>
      <w:r w:rsidRPr="00113324">
        <w:rPr>
          <w:rFonts w:ascii="Times New Roman" w:eastAsia="Times New Roman" w:hAnsi="Times New Roman" w:cs="Times New Roman"/>
          <w:sz w:val="24"/>
          <w:szCs w:val="24"/>
          <w:lang w:eastAsia="it-IT"/>
        </w:rPr>
        <w:t>Il martirio di madre Isabel María Aranda Sánchez è oggi riconosciuto dalla Chiesa come sigillo della sua fedeltà a Cristo. La sua figura si aggiunge a quella di tante religiose e religiosi spagnoli che, durante la guerra civile, affrontarono la persecuzione con amore, perdono e fede.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11332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Questo dono </w:t>
      </w:r>
      <w:r w:rsidR="00113324" w:rsidRPr="00113324">
        <w:rPr>
          <w:rFonts w:ascii="Times New Roman" w:eastAsia="Times New Roman" w:hAnsi="Times New Roman" w:cs="Times New Roman"/>
          <w:sz w:val="24"/>
          <w:szCs w:val="24"/>
          <w:lang w:eastAsia="it-IT"/>
        </w:rPr>
        <w:t>non è solo il riconoscimento di una vittoria della grazia sulla violenza, ma anche un invito a riscoprire la forza della testimonianza cristiana nei momenti più bui della storia.</w:t>
      </w:r>
      <w:r w:rsidR="0011332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113324" w:rsidRPr="00113324">
        <w:rPr>
          <w:rFonts w:ascii="Times New Roman" w:eastAsia="Times New Roman" w:hAnsi="Times New Roman" w:cs="Times New Roman"/>
          <w:sz w:val="24"/>
          <w:szCs w:val="24"/>
          <w:lang w:eastAsia="it-IT"/>
        </w:rPr>
        <w:t>Con le parole di chi ha raccolto la memoria del suo sacrificio, possiamo dire che ella vinse “</w:t>
      </w:r>
      <w:r w:rsidR="00113324" w:rsidRPr="000D33DD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non con le armi, ma con la croce, non con l’odio, ma con l’amore</w:t>
      </w:r>
      <w:r w:rsidR="00113324" w:rsidRPr="00113324">
        <w:rPr>
          <w:rFonts w:ascii="Times New Roman" w:eastAsia="Times New Roman" w:hAnsi="Times New Roman" w:cs="Times New Roman"/>
          <w:sz w:val="24"/>
          <w:szCs w:val="24"/>
          <w:lang w:eastAsia="it-IT"/>
        </w:rPr>
        <w:t>”.</w:t>
      </w:r>
      <w:r w:rsidR="00B41E1E" w:rsidRPr="00B41E1E">
        <w:t xml:space="preserve"> </w:t>
      </w:r>
    </w:p>
    <w:p w14:paraId="3A46FD83" w14:textId="77777777" w:rsidR="00AA4ADC" w:rsidRDefault="00AA4ADC" w:rsidP="00B41E1E">
      <w:pPr>
        <w:spacing w:after="0"/>
        <w:jc w:val="both"/>
      </w:pPr>
    </w:p>
    <w:p w14:paraId="5078630B" w14:textId="77777777" w:rsidR="00B41E1E" w:rsidRPr="00AA4ADC" w:rsidRDefault="00AA4ADC" w:rsidP="00AA4ADC">
      <w:pPr>
        <w:spacing w:after="0"/>
        <w:jc w:val="right"/>
        <w:rPr>
          <w:rFonts w:ascii="Times New Roman" w:eastAsia="Times New Roman" w:hAnsi="Times New Roman" w:cs="Times New Roman"/>
          <w:i/>
          <w:sz w:val="20"/>
          <w:szCs w:val="24"/>
          <w:lang w:eastAsia="it-IT"/>
        </w:rPr>
      </w:pPr>
      <w:r w:rsidRPr="00AA4ADC">
        <w:rPr>
          <w:rFonts w:ascii="Times New Roman" w:eastAsia="Times New Roman" w:hAnsi="Times New Roman" w:cs="Times New Roman"/>
          <w:i/>
          <w:sz w:val="20"/>
          <w:szCs w:val="24"/>
          <w:lang w:eastAsia="it-IT"/>
        </w:rPr>
        <w:t>Suor Mariachiara Bosco osc</w:t>
      </w:r>
    </w:p>
    <w:p w14:paraId="357C7410" w14:textId="02076F87" w:rsidR="00E559F9" w:rsidRDefault="00AA4ADC" w:rsidP="00AA4ADC">
      <w:pPr>
        <w:tabs>
          <w:tab w:val="left" w:pos="1707"/>
        </w:tabs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</w:p>
    <w:p w14:paraId="724E32D4" w14:textId="77777777" w:rsidR="00E559F9" w:rsidRDefault="00E559F9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 w:type="page"/>
      </w:r>
    </w:p>
    <w:p w14:paraId="73439065" w14:textId="7B2BC608" w:rsidR="00E559F9" w:rsidRDefault="00E559F9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lastRenderedPageBreak/>
        <w:drawing>
          <wp:anchor distT="0" distB="0" distL="114300" distR="114300" simplePos="0" relativeHeight="251659264" behindDoc="0" locked="0" layoutInCell="1" allowOverlap="1" wp14:anchorId="1FE5D956" wp14:editId="6B465824">
            <wp:simplePos x="0" y="0"/>
            <wp:positionH relativeFrom="column">
              <wp:posOffset>1155765</wp:posOffset>
            </wp:positionH>
            <wp:positionV relativeFrom="paragraph">
              <wp:posOffset>1008095</wp:posOffset>
            </wp:positionV>
            <wp:extent cx="4088526" cy="6006663"/>
            <wp:effectExtent l="0" t="0" r="7620" b="0"/>
            <wp:wrapNone/>
            <wp:docPr id="1051721639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8526" cy="60066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 w:type="page"/>
      </w:r>
    </w:p>
    <w:p w14:paraId="291B4A6F" w14:textId="77777777" w:rsidR="00C024E5" w:rsidRDefault="00C024E5" w:rsidP="00AA4ADC">
      <w:pPr>
        <w:tabs>
          <w:tab w:val="left" w:pos="1707"/>
        </w:tabs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27D6634" w14:textId="77777777" w:rsidR="00C024E5" w:rsidRDefault="00C024E5" w:rsidP="00C024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it-IT"/>
        </w:rPr>
      </w:pPr>
      <w:r w:rsidRPr="0059041C">
        <w:rPr>
          <w:rFonts w:ascii="Times New Roman" w:eastAsia="Times New Roman" w:hAnsi="Times New Roman" w:cs="Times New Roman"/>
          <w:b/>
          <w:bCs/>
          <w:sz w:val="28"/>
          <w:szCs w:val="24"/>
          <w:lang w:eastAsia="it-IT"/>
        </w:rPr>
        <w:t xml:space="preserve">Madre ISABEL MARÍA ARANDA SÁNCHEZ osc </w:t>
      </w:r>
    </w:p>
    <w:p w14:paraId="1FC68AF2" w14:textId="77777777" w:rsidR="00C024E5" w:rsidRDefault="00C024E5" w:rsidP="00C024E5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  <w:r w:rsidRPr="00647EE7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(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 xml:space="preserve">Cordoba </w:t>
      </w:r>
      <w:r w:rsidRPr="00647EE7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1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889</w:t>
      </w:r>
      <w:r w:rsidRPr="00647EE7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 xml:space="preserve"> –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Martos 1936</w:t>
      </w:r>
      <w:r w:rsidRPr="00647EE7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)</w:t>
      </w:r>
    </w:p>
    <w:p w14:paraId="1ECD2648" w14:textId="77777777" w:rsidR="00C024E5" w:rsidRPr="00647EE7" w:rsidRDefault="00C024E5" w:rsidP="00C024E5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</w:p>
    <w:p w14:paraId="3F4263C2" w14:textId="77777777" w:rsidR="00C024E5" w:rsidRDefault="00C024E5" w:rsidP="00C024E5">
      <w:pPr>
        <w:spacing w:after="1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647EE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CRONOLOGIA ESSENZIALE </w:t>
      </w:r>
    </w:p>
    <w:p w14:paraId="70F9EDE1" w14:textId="77777777" w:rsidR="00C024E5" w:rsidRPr="0059041C" w:rsidRDefault="00C024E5" w:rsidP="00C024E5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38"/>
        <w:gridCol w:w="7090"/>
      </w:tblGrid>
      <w:tr w:rsidR="00C024E5" w:rsidRPr="0059041C" w14:paraId="3D7400A5" w14:textId="77777777" w:rsidTr="001F5D0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F27B9DD" w14:textId="77777777" w:rsidR="00C024E5" w:rsidRPr="0059041C" w:rsidRDefault="00C024E5" w:rsidP="001F5D0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904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Data</w:t>
            </w:r>
          </w:p>
        </w:tc>
        <w:tc>
          <w:tcPr>
            <w:tcW w:w="0" w:type="auto"/>
            <w:vAlign w:val="center"/>
            <w:hideMark/>
          </w:tcPr>
          <w:p w14:paraId="72122721" w14:textId="77777777" w:rsidR="00C024E5" w:rsidRPr="0059041C" w:rsidRDefault="00C024E5" w:rsidP="001F5D0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904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Evento</w:t>
            </w:r>
          </w:p>
        </w:tc>
      </w:tr>
      <w:tr w:rsidR="00C024E5" w:rsidRPr="0059041C" w14:paraId="0F9C8C16" w14:textId="77777777" w:rsidTr="001F5D0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4983E6" w14:textId="77777777" w:rsidR="00C024E5" w:rsidRPr="0059041C" w:rsidRDefault="00C024E5" w:rsidP="001F5D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904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12 luglio 1889</w:t>
            </w:r>
          </w:p>
        </w:tc>
        <w:tc>
          <w:tcPr>
            <w:tcW w:w="0" w:type="auto"/>
            <w:vAlign w:val="center"/>
            <w:hideMark/>
          </w:tcPr>
          <w:p w14:paraId="6D55CCBE" w14:textId="77777777" w:rsidR="00C024E5" w:rsidRPr="0059041C" w:rsidRDefault="00C024E5" w:rsidP="001F5D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9041C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Nascita a Hinojosa del Duque (Córdoba)</w:t>
            </w:r>
          </w:p>
        </w:tc>
      </w:tr>
      <w:tr w:rsidR="00C024E5" w:rsidRPr="0059041C" w14:paraId="0B87A6E4" w14:textId="77777777" w:rsidTr="001F5D0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B6F399" w14:textId="77777777" w:rsidR="00C024E5" w:rsidRPr="0059041C" w:rsidRDefault="00C024E5" w:rsidP="001F5D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904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8 dicembre 1903</w:t>
            </w:r>
          </w:p>
        </w:tc>
        <w:tc>
          <w:tcPr>
            <w:tcW w:w="0" w:type="auto"/>
            <w:vAlign w:val="center"/>
            <w:hideMark/>
          </w:tcPr>
          <w:p w14:paraId="1CABF2A0" w14:textId="77777777" w:rsidR="00C024E5" w:rsidRPr="0059041C" w:rsidRDefault="00C024E5" w:rsidP="001F5D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9041C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Entra nel monastero delle clarisse di Martos (Jaén)</w:t>
            </w:r>
          </w:p>
        </w:tc>
      </w:tr>
      <w:tr w:rsidR="00C024E5" w:rsidRPr="0059041C" w14:paraId="4B016B0C" w14:textId="77777777" w:rsidTr="001F5D0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1A263B" w14:textId="77777777" w:rsidR="00C024E5" w:rsidRPr="0059041C" w:rsidRDefault="00C024E5" w:rsidP="001F5D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904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4 ottobre 1905</w:t>
            </w:r>
          </w:p>
        </w:tc>
        <w:tc>
          <w:tcPr>
            <w:tcW w:w="0" w:type="auto"/>
            <w:vAlign w:val="center"/>
            <w:hideMark/>
          </w:tcPr>
          <w:p w14:paraId="7C39A87B" w14:textId="77777777" w:rsidR="00C024E5" w:rsidRPr="0059041C" w:rsidRDefault="00C024E5" w:rsidP="001F5D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9041C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Prima professione religiosa</w:t>
            </w:r>
          </w:p>
        </w:tc>
      </w:tr>
      <w:tr w:rsidR="00C024E5" w:rsidRPr="0059041C" w14:paraId="785BCFE2" w14:textId="77777777" w:rsidTr="001F5D0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7488A6" w14:textId="77777777" w:rsidR="00C024E5" w:rsidRPr="0059041C" w:rsidRDefault="00C024E5" w:rsidP="001F5D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904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1914</w:t>
            </w:r>
          </w:p>
        </w:tc>
        <w:tc>
          <w:tcPr>
            <w:tcW w:w="0" w:type="auto"/>
            <w:vAlign w:val="center"/>
            <w:hideMark/>
          </w:tcPr>
          <w:p w14:paraId="61AB0140" w14:textId="77777777" w:rsidR="00C024E5" w:rsidRPr="0059041C" w:rsidRDefault="00C024E5" w:rsidP="001F5D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9041C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Grave malattia (ulcera gastrica e tubercolosi); guarigione ritenuta miracolosa</w:t>
            </w:r>
          </w:p>
        </w:tc>
      </w:tr>
      <w:tr w:rsidR="00C024E5" w:rsidRPr="0059041C" w14:paraId="291C7EBC" w14:textId="77777777" w:rsidTr="001F5D0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4316EC" w14:textId="77777777" w:rsidR="00C024E5" w:rsidRPr="0059041C" w:rsidRDefault="00C024E5" w:rsidP="001F5D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904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19 marzo 1922</w:t>
            </w:r>
          </w:p>
        </w:tc>
        <w:tc>
          <w:tcPr>
            <w:tcW w:w="0" w:type="auto"/>
            <w:vAlign w:val="center"/>
            <w:hideMark/>
          </w:tcPr>
          <w:p w14:paraId="29D34576" w14:textId="77777777" w:rsidR="00C024E5" w:rsidRPr="0059041C" w:rsidRDefault="00C024E5" w:rsidP="001F5D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9041C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Professione solenne</w:t>
            </w:r>
          </w:p>
        </w:tc>
      </w:tr>
      <w:tr w:rsidR="00C024E5" w:rsidRPr="0059041C" w14:paraId="04AFDB25" w14:textId="77777777" w:rsidTr="001F5D0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36B4FC" w14:textId="77777777" w:rsidR="00C024E5" w:rsidRPr="0059041C" w:rsidRDefault="00C024E5" w:rsidP="001F5D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904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Giugno 1936</w:t>
            </w:r>
          </w:p>
        </w:tc>
        <w:tc>
          <w:tcPr>
            <w:tcW w:w="0" w:type="auto"/>
            <w:vAlign w:val="center"/>
            <w:hideMark/>
          </w:tcPr>
          <w:p w14:paraId="5EC9F459" w14:textId="77777777" w:rsidR="00C024E5" w:rsidRPr="0059041C" w:rsidRDefault="00C024E5" w:rsidP="001F5D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9041C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Eletta abbadessa del monastero di Martos</w:t>
            </w:r>
          </w:p>
        </w:tc>
      </w:tr>
      <w:tr w:rsidR="00C024E5" w:rsidRPr="0059041C" w14:paraId="6E5BE350" w14:textId="77777777" w:rsidTr="001F5D0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76C1A0" w14:textId="77777777" w:rsidR="00C024E5" w:rsidRPr="0059041C" w:rsidRDefault="00C024E5" w:rsidP="001F5D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904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21 luglio 1936</w:t>
            </w:r>
          </w:p>
        </w:tc>
        <w:tc>
          <w:tcPr>
            <w:tcW w:w="0" w:type="auto"/>
            <w:vAlign w:val="center"/>
            <w:hideMark/>
          </w:tcPr>
          <w:p w14:paraId="0BEF1742" w14:textId="77777777" w:rsidR="00C024E5" w:rsidRPr="0059041C" w:rsidRDefault="00C024E5" w:rsidP="001F5D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9041C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Espulsa dal monastero con le consorelle durante la persecuzione religiosa</w:t>
            </w:r>
          </w:p>
        </w:tc>
      </w:tr>
      <w:tr w:rsidR="00C024E5" w:rsidRPr="0059041C" w14:paraId="7EC84EE7" w14:textId="77777777" w:rsidTr="001F5D0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2C77EF" w14:textId="77777777" w:rsidR="00C024E5" w:rsidRPr="0059041C" w:rsidRDefault="00C024E5" w:rsidP="001F5D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904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12 gennaio 1937</w:t>
            </w:r>
          </w:p>
        </w:tc>
        <w:tc>
          <w:tcPr>
            <w:tcW w:w="0" w:type="auto"/>
            <w:vAlign w:val="center"/>
            <w:hideMark/>
          </w:tcPr>
          <w:p w14:paraId="0302000B" w14:textId="77777777" w:rsidR="00C024E5" w:rsidRPr="0059041C" w:rsidRDefault="00C024E5" w:rsidP="001F5D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9041C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Arresto e prigionia a Martos</w:t>
            </w:r>
          </w:p>
        </w:tc>
      </w:tr>
      <w:tr w:rsidR="00C024E5" w:rsidRPr="0059041C" w14:paraId="7322CEAB" w14:textId="77777777" w:rsidTr="001F5D0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87FADD" w14:textId="77777777" w:rsidR="00C024E5" w:rsidRPr="0059041C" w:rsidRDefault="00C024E5" w:rsidP="001F5D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904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Notte 12-13 gennaio 1937</w:t>
            </w:r>
          </w:p>
        </w:tc>
        <w:tc>
          <w:tcPr>
            <w:tcW w:w="0" w:type="auto"/>
            <w:vAlign w:val="center"/>
            <w:hideMark/>
          </w:tcPr>
          <w:p w14:paraId="2CAFE64C" w14:textId="77777777" w:rsidR="00C024E5" w:rsidRPr="0059041C" w:rsidRDefault="00C024E5" w:rsidP="001F5D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9041C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Martirio al cimitero di Las Casillas con madre Francisca Espejo e madre Victoria Valverde</w:t>
            </w:r>
          </w:p>
        </w:tc>
      </w:tr>
      <w:tr w:rsidR="00C024E5" w:rsidRPr="0059041C" w14:paraId="666A656F" w14:textId="77777777" w:rsidTr="001F5D0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5F66E4" w14:textId="77777777" w:rsidR="00C024E5" w:rsidRPr="0059041C" w:rsidRDefault="00C024E5" w:rsidP="001F5D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904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Dopo il 1939</w:t>
            </w:r>
          </w:p>
        </w:tc>
        <w:tc>
          <w:tcPr>
            <w:tcW w:w="0" w:type="auto"/>
            <w:vAlign w:val="center"/>
            <w:hideMark/>
          </w:tcPr>
          <w:p w14:paraId="7BFAFA89" w14:textId="77777777" w:rsidR="00C024E5" w:rsidRPr="0059041C" w:rsidRDefault="00C024E5" w:rsidP="001F5D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9041C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Traslazione delle reliquie nella cripta del Santuario di Santa María de la Villa a Martos</w:t>
            </w:r>
          </w:p>
        </w:tc>
      </w:tr>
      <w:tr w:rsidR="00C024E5" w:rsidRPr="0059041C" w14:paraId="3962747D" w14:textId="77777777" w:rsidTr="001F5D0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C24358" w14:textId="77777777" w:rsidR="00C024E5" w:rsidRPr="0059041C" w:rsidRDefault="00C024E5" w:rsidP="001F5D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904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9 aprile 2016 – 30 marzo 2019</w:t>
            </w:r>
          </w:p>
        </w:tc>
        <w:tc>
          <w:tcPr>
            <w:tcW w:w="0" w:type="auto"/>
            <w:vAlign w:val="center"/>
            <w:hideMark/>
          </w:tcPr>
          <w:p w14:paraId="299E4FA7" w14:textId="77777777" w:rsidR="00C024E5" w:rsidRPr="0059041C" w:rsidRDefault="00C024E5" w:rsidP="001F5D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9041C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Processo diocesano di beatificazione</w:t>
            </w:r>
          </w:p>
        </w:tc>
      </w:tr>
      <w:tr w:rsidR="00C024E5" w:rsidRPr="0059041C" w14:paraId="4C4BBF37" w14:textId="77777777" w:rsidTr="001F5D0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1BA971" w14:textId="77777777" w:rsidR="00C024E5" w:rsidRPr="0059041C" w:rsidRDefault="00C024E5" w:rsidP="001F5D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904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13 dicembre 2025</w:t>
            </w:r>
          </w:p>
        </w:tc>
        <w:tc>
          <w:tcPr>
            <w:tcW w:w="0" w:type="auto"/>
            <w:vAlign w:val="center"/>
            <w:hideMark/>
          </w:tcPr>
          <w:p w14:paraId="6D401935" w14:textId="77777777" w:rsidR="00C024E5" w:rsidRDefault="00C024E5" w:rsidP="001F5D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9041C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Beatificazione nella cattedrale di Jaén </w:t>
            </w:r>
          </w:p>
          <w:p w14:paraId="4F13F931" w14:textId="77777777" w:rsidR="00C024E5" w:rsidRPr="0059041C" w:rsidRDefault="00C024E5" w:rsidP="001F5D0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9041C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insieme a don Manuel Izquierdo Izquierdo e 58 compagni martiri</w:t>
            </w:r>
          </w:p>
        </w:tc>
      </w:tr>
    </w:tbl>
    <w:p w14:paraId="10F388D6" w14:textId="77777777" w:rsidR="00C024E5" w:rsidRDefault="00C024E5" w:rsidP="00C024E5">
      <w:pPr>
        <w:tabs>
          <w:tab w:val="left" w:pos="2127"/>
        </w:tabs>
      </w:pPr>
    </w:p>
    <w:p w14:paraId="69D523C6" w14:textId="77777777" w:rsidR="00C024E5" w:rsidRDefault="00C024E5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30CA5F50" w14:textId="77777777" w:rsidR="003F4D46" w:rsidRPr="00AA4ADC" w:rsidRDefault="003F4D46" w:rsidP="00AA4ADC">
      <w:pPr>
        <w:tabs>
          <w:tab w:val="left" w:pos="1707"/>
        </w:tabs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sectPr w:rsidR="003F4D46" w:rsidRPr="00AA4AD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8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13324"/>
    <w:rsid w:val="0005140B"/>
    <w:rsid w:val="000B3F80"/>
    <w:rsid w:val="000D33DD"/>
    <w:rsid w:val="00111378"/>
    <w:rsid w:val="00113324"/>
    <w:rsid w:val="00122149"/>
    <w:rsid w:val="00122C40"/>
    <w:rsid w:val="003F4D46"/>
    <w:rsid w:val="00461055"/>
    <w:rsid w:val="0055071F"/>
    <w:rsid w:val="005D27E4"/>
    <w:rsid w:val="006154FA"/>
    <w:rsid w:val="0065138C"/>
    <w:rsid w:val="00671A5B"/>
    <w:rsid w:val="006A101C"/>
    <w:rsid w:val="008472D0"/>
    <w:rsid w:val="008771A2"/>
    <w:rsid w:val="008A4A9B"/>
    <w:rsid w:val="00911F5C"/>
    <w:rsid w:val="009316B7"/>
    <w:rsid w:val="00A44EEC"/>
    <w:rsid w:val="00AA3340"/>
    <w:rsid w:val="00AA4ADC"/>
    <w:rsid w:val="00B41E1E"/>
    <w:rsid w:val="00C024E5"/>
    <w:rsid w:val="00C70237"/>
    <w:rsid w:val="00D904F8"/>
    <w:rsid w:val="00E559F9"/>
    <w:rsid w:val="00F60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B480532"/>
  <w15:docId w15:val="{4069B938-7F72-4D62-9906-F0DAE5F9C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1332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B3F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B3F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951</Words>
  <Characters>5425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clarisse</dc:creator>
  <cp:lastModifiedBy>utente</cp:lastModifiedBy>
  <cp:revision>23</cp:revision>
  <cp:lastPrinted>2025-11-01T16:05:00Z</cp:lastPrinted>
  <dcterms:created xsi:type="dcterms:W3CDTF">2025-10-01T17:28:00Z</dcterms:created>
  <dcterms:modified xsi:type="dcterms:W3CDTF">2025-11-01T16:06:00Z</dcterms:modified>
</cp:coreProperties>
</file>